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75" w:rsidRPr="0017757B" w:rsidRDefault="00487A75" w:rsidP="0017757B">
      <w:pPr>
        <w:pStyle w:val="ConsPlusNonformat"/>
        <w:jc w:val="center"/>
        <w:rPr>
          <w:b/>
          <w:i/>
          <w:sz w:val="24"/>
          <w:szCs w:val="24"/>
        </w:rPr>
      </w:pPr>
      <w:r w:rsidRPr="0017757B">
        <w:rPr>
          <w:b/>
          <w:i/>
          <w:sz w:val="24"/>
          <w:szCs w:val="24"/>
        </w:rPr>
        <w:t>Отчет об исполнении муниципального задания</w:t>
      </w:r>
    </w:p>
    <w:p w:rsidR="00487A75" w:rsidRDefault="00487A75" w:rsidP="0017757B">
      <w:pPr>
        <w:pStyle w:val="ConsPlusNonforma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МОА</w:t>
      </w:r>
      <w:r w:rsidRPr="0017757B">
        <w:rPr>
          <w:b/>
          <w:i/>
          <w:sz w:val="24"/>
          <w:szCs w:val="24"/>
        </w:rPr>
        <w:t>У «Покровская СОШ»</w:t>
      </w:r>
    </w:p>
    <w:p w:rsidR="00487A75" w:rsidRPr="0017757B" w:rsidRDefault="00487A75" w:rsidP="0017757B">
      <w:pPr>
        <w:pStyle w:val="ConsPlusNonforma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2014 год</w:t>
      </w:r>
    </w:p>
    <w:p w:rsidR="00487A75" w:rsidRDefault="00487A75" w:rsidP="0017757B">
      <w:pPr>
        <w:autoSpaceDE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88"/>
        <w:gridCol w:w="1332"/>
        <w:gridCol w:w="3105"/>
        <w:gridCol w:w="1755"/>
        <w:gridCol w:w="2295"/>
        <w:gridCol w:w="2125"/>
        <w:gridCol w:w="20"/>
        <w:gridCol w:w="25"/>
        <w:gridCol w:w="10"/>
      </w:tblGrid>
      <w:tr w:rsidR="00487A75" w:rsidTr="00A31B3C">
        <w:trPr>
          <w:cantSplit/>
          <w:trHeight w:val="7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</w:t>
            </w:r>
            <w:r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Значение, утвержденное</w:t>
            </w:r>
            <w:r>
              <w:rPr>
                <w:sz w:val="22"/>
                <w:szCs w:val="22"/>
              </w:rPr>
              <w:br/>
              <w:t xml:space="preserve">в муниципальном   </w:t>
            </w:r>
            <w:r>
              <w:rPr>
                <w:sz w:val="22"/>
                <w:szCs w:val="22"/>
              </w:rPr>
              <w:br/>
              <w:t xml:space="preserve">задании        </w:t>
            </w:r>
            <w:r>
              <w:rPr>
                <w:sz w:val="22"/>
                <w:szCs w:val="22"/>
              </w:rPr>
              <w:br/>
              <w:t xml:space="preserve">на отчетный     </w:t>
            </w:r>
            <w:r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</w:t>
            </w:r>
            <w:r>
              <w:rPr>
                <w:sz w:val="22"/>
                <w:szCs w:val="22"/>
              </w:rPr>
              <w:br/>
              <w:t xml:space="preserve">значение за </w:t>
            </w:r>
            <w:r>
              <w:rPr>
                <w:sz w:val="22"/>
                <w:szCs w:val="22"/>
              </w:rPr>
              <w:br/>
              <w:t>отчетный</w:t>
            </w:r>
            <w:r>
              <w:rPr>
                <w:sz w:val="22"/>
                <w:szCs w:val="22"/>
              </w:rPr>
              <w:br/>
              <w:t xml:space="preserve">финансовый 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Источник(и)</w:t>
            </w:r>
            <w:r>
              <w:rPr>
                <w:sz w:val="22"/>
                <w:szCs w:val="22"/>
              </w:rPr>
              <w:br/>
              <w:t>информации</w:t>
            </w:r>
            <w:r>
              <w:rPr>
                <w:sz w:val="22"/>
                <w:szCs w:val="22"/>
              </w:rPr>
              <w:br/>
              <w:t>о фактическом</w:t>
            </w:r>
            <w:r>
              <w:rPr>
                <w:sz w:val="22"/>
                <w:szCs w:val="22"/>
              </w:rPr>
              <w:br/>
              <w:t>значении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</w:tr>
      <w:tr w:rsidR="00487A75" w:rsidTr="0017757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20"/>
        </w:trPr>
        <w:tc>
          <w:tcPr>
            <w:tcW w:w="12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 муниципальной услуги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натуральных показателях: количество детей, получивших полный пакет занятий по утвержденному учебному плану учреждения</w:t>
            </w: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№ ОШ-1,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утвержденная приказом Росстата </w:t>
            </w: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стоимостных показателях:</w:t>
            </w:r>
          </w:p>
          <w:p w:rsidR="00487A75" w:rsidRDefault="00487A75" w:rsidP="00A31B3C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общедоступного и бесплатного начального общего, основного </w:t>
            </w:r>
            <w:r>
              <w:rPr>
                <w:spacing w:val="-1"/>
                <w:sz w:val="22"/>
                <w:szCs w:val="22"/>
              </w:rPr>
              <w:t xml:space="preserve">общего, среднего (полного) общего образования по основным </w:t>
            </w:r>
            <w:r>
              <w:rPr>
                <w:sz w:val="22"/>
                <w:szCs w:val="22"/>
              </w:rPr>
              <w:t xml:space="preserve">общеобразовательным программам  </w:t>
            </w: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9559,4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9558,2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</w:p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ПФХД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EA779D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</w:p>
          <w:p w:rsidR="00487A75" w:rsidRDefault="00487A75" w:rsidP="00EA779D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ПФХД</w:t>
            </w:r>
          </w:p>
        </w:tc>
      </w:tr>
      <w:tr w:rsidR="00487A75" w:rsidTr="00A31B3C">
        <w:trPr>
          <w:cantSplit/>
          <w:trHeight w:val="75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Дотация питания </w:t>
            </w: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</w:t>
            </w: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EA779D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</w:p>
          <w:p w:rsidR="00487A75" w:rsidRDefault="00487A75" w:rsidP="00EA779D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ПФХД</w:t>
            </w:r>
          </w:p>
        </w:tc>
      </w:tr>
      <w:tr w:rsidR="00487A75" w:rsidTr="00A31B3C">
        <w:trPr>
          <w:cantSplit/>
          <w:trHeight w:val="80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color w:val="FF0000"/>
                <w:sz w:val="22"/>
                <w:szCs w:val="22"/>
              </w:rPr>
            </w:pPr>
          </w:p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10836,5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10818,7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EA779D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87A75" w:rsidTr="00A31B3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20"/>
        </w:trPr>
        <w:tc>
          <w:tcPr>
            <w:tcW w:w="12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муниципальной услуги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дней, в течение которых ОУ не работало в связи с нарушением температурного режима, а также в связи с нарушением организации работы водоснабжения и водоотведения, в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Дни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РОО, ОУ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и запись тем в классном журнале в соответствии с календарно – тематическим планированием по предметам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общеобразовательных учреждений компьютерной техникой.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обучающихся на 1 компьютер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14 учащихся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- общее кол-во учащихся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– общее кол-во компьютеров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государственной (итоговой) аттестации в новой форме. Уровень обученности выпускников 9 классов по русскому языку.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85%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 результатами.</w:t>
            </w:r>
          </w:p>
          <w:p w:rsidR="00487A75" w:rsidRDefault="00487A75" w:rsidP="00A31B3C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 – кол-во учащихся 9 классов, сдавших экзамен по русскому языку на «3» и выше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 – общее кол-во учащихся 9 классов, сдававших экзамен по русскому языку в новой форме</w:t>
            </w:r>
          </w:p>
        </w:tc>
      </w:tr>
      <w:tr w:rsidR="00487A75" w:rsidTr="00A31B3C">
        <w:trPr>
          <w:cantSplit/>
          <w:trHeight w:val="61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государственной единого государственного экзамена по русскому языку и математики. Уровень обученности выпускников 11 класса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99%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 результатами.</w:t>
            </w:r>
          </w:p>
          <w:p w:rsidR="00487A75" w:rsidRDefault="00487A75" w:rsidP="00A31B3C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 – кол-во учащихся 11 классов, набравшие баллы выше установленного минимального балла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 – общее кол-во учащихся 11 классов, сдававших единый государственный экзамен</w:t>
            </w:r>
          </w:p>
        </w:tc>
      </w:tr>
      <w:tr w:rsidR="00487A75" w:rsidTr="00A31B3C">
        <w:trPr>
          <w:cantSplit/>
          <w:trHeight w:val="28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учащихся, получивших основное общее образование.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о выдаче аттестатов.</w:t>
            </w:r>
          </w:p>
          <w:p w:rsidR="00487A75" w:rsidRDefault="00487A75" w:rsidP="00A31B3C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 – кол-во учащихся, получивших основное общее образование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 – общее кол-во учащихся 9 классов</w:t>
            </w:r>
          </w:p>
        </w:tc>
      </w:tr>
      <w:tr w:rsidR="00487A75" w:rsidTr="00A31B3C">
        <w:trPr>
          <w:cantSplit/>
          <w:trHeight w:val="8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выпускников 11(12) классов муниципальных общеобразовательных учреждений, получивших аттестат об образовании,  в общей численности выпускников 11 классов.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о выдаче аттестатов.</w:t>
            </w:r>
          </w:p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 – кол-во учащихся 11 классов, прошедших государственную итоговую аттестацию</w:t>
            </w:r>
          </w:p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</w:p>
          <w:p w:rsidR="00487A75" w:rsidRPr="00E111A7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К2 – общее кол-во учащихся 11 классов, допущенных к государственной итоговой аттестации 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обучающихся, охваченных дополнительным образованием, организованным школой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 – кол-во учащихся, охваченных дополнительным образованием, организованным в школе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К2 – общее кол-во учащихся 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учащихся в учреждении горячим питанием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 – кол-во учащихся, охваченных горячим питанием</w:t>
            </w:r>
          </w:p>
          <w:p w:rsidR="00487A75" w:rsidRDefault="00487A75" w:rsidP="00A3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К2 – общее кол-во учащихся 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расписания занятий  </w:t>
            </w:r>
          </w:p>
          <w:p w:rsidR="00487A75" w:rsidRDefault="00487A75" w:rsidP="00A31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Требованиям СанПин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87A75" w:rsidRDefault="00487A75" w:rsidP="00A31B3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Абсолютный показатель</w:t>
            </w:r>
          </w:p>
          <w:p w:rsidR="00487A75" w:rsidRDefault="00487A75" w:rsidP="00A31B3C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план, СанПин, расписание занятий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 (проекта) развития ОУ на 3-5 лет.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FE0C2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развития ОУ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аттестованных педагогических работников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аттестации работников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штатов педагогическими работниками:</w:t>
            </w:r>
          </w:p>
          <w:p w:rsidR="00487A75" w:rsidRDefault="00487A75" w:rsidP="00A31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укомплектованность штатов 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87A75" w:rsidRDefault="00487A75" w:rsidP="00A31B3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87A75" w:rsidRDefault="00487A75" w:rsidP="00A31B3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487A75" w:rsidRDefault="00487A75" w:rsidP="00FE0C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95%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Штатное расписание, тарификация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педагогов высшего профессионального образования и (или) средне специального образования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Тарификация 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внутренней (собственной) и внешней систем контроля за деятельностью Учреждения, а также за соответствием качества выполнения муниципального задания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FE0C2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Правила, инструкции, методики, положения Учреждения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удовлетворенности родителей, % от общего числа опрошенных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487A75" w:rsidRDefault="00487A75" w:rsidP="00A31B3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FE0C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90-95%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Анкеты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Обеспечение безопасности в ОУ</w:t>
            </w:r>
            <w:r>
              <w:rPr>
                <w:sz w:val="22"/>
                <w:szCs w:val="22"/>
              </w:rPr>
              <w:t xml:space="preserve"> (правил пожарной безопасности, требований Роспотребнадзора и охраны труда</w:t>
            </w:r>
            <w:r>
              <w:rPr>
                <w:spacing w:val="-4"/>
                <w:sz w:val="22"/>
                <w:szCs w:val="22"/>
              </w:rPr>
              <w:t>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7A75" w:rsidRDefault="00487A75" w:rsidP="00A31B3C">
            <w:pPr>
              <w:jc w:val="center"/>
              <w:rPr>
                <w:sz w:val="22"/>
                <w:szCs w:val="22"/>
              </w:rPr>
            </w:pPr>
          </w:p>
          <w:p w:rsidR="00487A75" w:rsidRDefault="00487A75" w:rsidP="00A31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FE0C2A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детей, сотрудников ОУ  в различных районных, областных  и всероссийских мероприятиях (выставках, конкурсах и т.д.).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FE0C2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дипломы, сертификаты участников</w:t>
            </w:r>
          </w:p>
        </w:tc>
      </w:tr>
      <w:tr w:rsidR="00487A75" w:rsidTr="00A31B3C">
        <w:trPr>
          <w:cantSplit/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 Интернет-сайта,         электронной почты в ОУ.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FE0C2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75" w:rsidRDefault="00487A75" w:rsidP="00A31B3C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75" w:rsidRDefault="00487A75" w:rsidP="00A31B3C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сайта</w:t>
            </w:r>
          </w:p>
        </w:tc>
      </w:tr>
    </w:tbl>
    <w:p w:rsidR="00487A75" w:rsidRDefault="00487A75">
      <w:r>
        <w:t xml:space="preserve"> </w:t>
      </w:r>
    </w:p>
    <w:p w:rsidR="00487A75" w:rsidRPr="0017757B" w:rsidRDefault="00487A75" w:rsidP="0017757B">
      <w:pPr>
        <w:jc w:val="center"/>
        <w:rPr>
          <w:sz w:val="24"/>
        </w:rPr>
      </w:pPr>
      <w:r>
        <w:rPr>
          <w:sz w:val="24"/>
        </w:rPr>
        <w:t>Директор МОА</w:t>
      </w:r>
      <w:r w:rsidRPr="0017757B">
        <w:rPr>
          <w:sz w:val="24"/>
        </w:rPr>
        <w:t>У «Покровская СОШ»…………………………..В.А. Степанова</w:t>
      </w:r>
    </w:p>
    <w:sectPr w:rsidR="00487A75" w:rsidRPr="0017757B" w:rsidSect="0017757B">
      <w:pgSz w:w="16840" w:h="11900" w:orient="landscape"/>
      <w:pgMar w:top="1134" w:right="107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7B"/>
    <w:rsid w:val="000C0D1A"/>
    <w:rsid w:val="0017757B"/>
    <w:rsid w:val="00487A75"/>
    <w:rsid w:val="004F48E9"/>
    <w:rsid w:val="005908E8"/>
    <w:rsid w:val="005A617A"/>
    <w:rsid w:val="00660FE2"/>
    <w:rsid w:val="007673D3"/>
    <w:rsid w:val="00A31B3C"/>
    <w:rsid w:val="00DA375F"/>
    <w:rsid w:val="00E111A7"/>
    <w:rsid w:val="00E161AC"/>
    <w:rsid w:val="00EA779D"/>
    <w:rsid w:val="00FE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7B"/>
    <w:pPr>
      <w:suppressAutoHyphens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57B"/>
    <w:pPr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17757B"/>
    <w:pPr>
      <w:suppressAutoHyphens/>
      <w:autoSpaceDE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6</Pages>
  <Words>720</Words>
  <Characters>4105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school</cp:lastModifiedBy>
  <cp:revision>2</cp:revision>
  <cp:lastPrinted>2015-02-10T04:10:00Z</cp:lastPrinted>
  <dcterms:created xsi:type="dcterms:W3CDTF">2014-02-14T08:23:00Z</dcterms:created>
  <dcterms:modified xsi:type="dcterms:W3CDTF">2015-02-10T04:11:00Z</dcterms:modified>
</cp:coreProperties>
</file>